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  <w:r w:rsidR="00892D6F">
              <w:rPr>
                <w:sz w:val="22"/>
              </w:rPr>
              <w:t xml:space="preserve"> – Citizens Advice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</w:t>
            </w:r>
            <w:r w:rsidR="00892D6F">
              <w:rPr>
                <w:sz w:val="22"/>
              </w:rPr>
              <w:t>re, Electricity North West and Cadent Gas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Pr="00F6126C" w:rsidRDefault="0015279F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Pr="00F6126C" w:rsidRDefault="00A85C84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Test &amp; Trace and Community</w:t>
            </w:r>
            <w:r w:rsidR="00AA080E">
              <w:rPr>
                <w:sz w:val="22"/>
              </w:rPr>
              <w:t xml:space="preserve"> Testing</w:t>
            </w: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892D6F" w:rsidRPr="0006507A" w:rsidRDefault="00892D6F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Universal Credit – Welfare Rights Service update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Covid</w:t>
            </w:r>
            <w:proofErr w:type="spellEnd"/>
            <w:r>
              <w:rPr>
                <w:sz w:val="22"/>
                <w:lang w:val="en-US"/>
              </w:rPr>
              <w:t xml:space="preserve"> 19 – Further update following the update provided at the September 2020 meeting</w:t>
            </w:r>
          </w:p>
          <w:p w:rsidR="00FF1BBA" w:rsidRPr="0015279F" w:rsidRDefault="00FF1BBA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E620F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  <w:r w:rsidR="007C6D99">
              <w:rPr>
                <w:sz w:val="22"/>
              </w:rPr>
              <w:t xml:space="preserve"> (tbc)</w:t>
            </w:r>
          </w:p>
          <w:p w:rsidR="00AA080E" w:rsidRDefault="00AA080E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Commissioning Reform (tbc)</w:t>
            </w:r>
          </w:p>
          <w:p w:rsidR="0006507A" w:rsidRPr="0006507A" w:rsidRDefault="00446E42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Future of Hospital Services in Central Lancashire</w:t>
            </w:r>
            <w:r w:rsidR="0006507A">
              <w:rPr>
                <w:sz w:val="22"/>
              </w:rPr>
              <w:t xml:space="preserve"> </w:t>
            </w:r>
            <w:r w:rsidR="0006507A">
              <w:rPr>
                <w:sz w:val="22"/>
              </w:rPr>
              <w:lastRenderedPageBreak/>
              <w:t>Task and Finish Group report</w:t>
            </w:r>
            <w:r w:rsidR="007C6D99">
              <w:rPr>
                <w:sz w:val="22"/>
              </w:rPr>
              <w:t xml:space="preserve"> (tbc)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446E42" w:rsidRDefault="00446E42" w:rsidP="00446E4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The Future of Hospital Services in Central Lancashire Task and Finish Group report (tbc)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F7505" w:rsidRDefault="004F7505" w:rsidP="004F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 xml:space="preserve">– impact on youth as one of the hardest hit groups during the pandemic (consideration to be given to which scrutiny committee will be most relevant to consider this topic) </w:t>
            </w:r>
          </w:p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4F7505" w:rsidRDefault="004F7505" w:rsidP="004F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lastRenderedPageBreak/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7E3196" w:rsidRPr="007E3196" w:rsidRDefault="007E3196" w:rsidP="007E3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E3196">
              <w:rPr>
                <w:sz w:val="22"/>
              </w:rPr>
              <w:t>Canal &amp; Rivers Trust (tbc)</w:t>
            </w:r>
          </w:p>
          <w:p w:rsidR="007E3196" w:rsidRDefault="007E3196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AA080E" w:rsidRPr="008134C9" w:rsidRDefault="00AA080E" w:rsidP="00AA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  <w:r>
              <w:rPr>
                <w:sz w:val="22"/>
              </w:rPr>
              <w:t xml:space="preserve"> – tbc 2021</w:t>
            </w:r>
          </w:p>
          <w:p w:rsidR="00AA080E" w:rsidRDefault="00AA080E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6306AF"/>
    <w:multiLevelType w:val="hybridMultilevel"/>
    <w:tmpl w:val="3FA8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46E42"/>
    <w:rsid w:val="004613C4"/>
    <w:rsid w:val="004F4371"/>
    <w:rsid w:val="004F7505"/>
    <w:rsid w:val="005977E7"/>
    <w:rsid w:val="00615165"/>
    <w:rsid w:val="00645CC0"/>
    <w:rsid w:val="00783FB4"/>
    <w:rsid w:val="007B12EA"/>
    <w:rsid w:val="007B22A6"/>
    <w:rsid w:val="007C6D99"/>
    <w:rsid w:val="007E3196"/>
    <w:rsid w:val="008134C9"/>
    <w:rsid w:val="00815889"/>
    <w:rsid w:val="00841E70"/>
    <w:rsid w:val="00874DAE"/>
    <w:rsid w:val="00892D6F"/>
    <w:rsid w:val="008E76A9"/>
    <w:rsid w:val="00914A05"/>
    <w:rsid w:val="00972AE2"/>
    <w:rsid w:val="00976729"/>
    <w:rsid w:val="009F55F7"/>
    <w:rsid w:val="00A85C84"/>
    <w:rsid w:val="00AA080E"/>
    <w:rsid w:val="00AE23D1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B907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Halsall, Gary</cp:lastModifiedBy>
  <cp:revision>30</cp:revision>
  <dcterms:created xsi:type="dcterms:W3CDTF">2020-06-11T07:52:00Z</dcterms:created>
  <dcterms:modified xsi:type="dcterms:W3CDTF">2020-12-03T15:28:00Z</dcterms:modified>
</cp:coreProperties>
</file>